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55991A" w14:textId="77777777" w:rsidR="00F06F23" w:rsidRPr="00407D8B" w:rsidRDefault="0053604F" w:rsidP="00F06F23">
      <w:pPr>
        <w:spacing w:line="480" w:lineRule="auto"/>
      </w:pPr>
    </w:p>
    <w:p w14:paraId="74DF5196" w14:textId="77777777" w:rsidR="00F06F23" w:rsidRPr="00407D8B" w:rsidRDefault="0053604F" w:rsidP="00F06F23">
      <w:pPr>
        <w:spacing w:line="480" w:lineRule="auto"/>
      </w:pPr>
    </w:p>
    <w:p w14:paraId="3649CAD9" w14:textId="77777777" w:rsidR="00F06F23" w:rsidRPr="00407D8B" w:rsidRDefault="0053604F" w:rsidP="00F06F23">
      <w:pPr>
        <w:spacing w:line="480" w:lineRule="auto"/>
      </w:pPr>
    </w:p>
    <w:p w14:paraId="47F7BB47" w14:textId="77777777" w:rsidR="00F06F23" w:rsidRPr="00407D8B" w:rsidRDefault="0053604F" w:rsidP="00F06F23">
      <w:pPr>
        <w:spacing w:line="480" w:lineRule="auto"/>
      </w:pPr>
    </w:p>
    <w:p w14:paraId="05D86179" w14:textId="77777777" w:rsidR="00F06F23" w:rsidRPr="00407D8B" w:rsidRDefault="0053604F" w:rsidP="00F06F23">
      <w:pPr>
        <w:spacing w:line="480" w:lineRule="auto"/>
      </w:pPr>
    </w:p>
    <w:p w14:paraId="592007CB" w14:textId="77777777" w:rsidR="00F06F23" w:rsidRPr="00407D8B" w:rsidRDefault="0053604F" w:rsidP="00F06F23">
      <w:pPr>
        <w:spacing w:line="480" w:lineRule="auto"/>
      </w:pPr>
    </w:p>
    <w:p w14:paraId="3CD7D05C" w14:textId="77777777" w:rsidR="00F06F23" w:rsidRPr="00407D8B" w:rsidRDefault="009E6104" w:rsidP="00F06F23">
      <w:pPr>
        <w:spacing w:line="480" w:lineRule="auto"/>
      </w:pPr>
      <w:r w:rsidRPr="00407D8B">
        <w:t>Inside Transportation:</w:t>
      </w:r>
    </w:p>
    <w:p w14:paraId="3E613C8D" w14:textId="77777777" w:rsidR="00F06F23" w:rsidRPr="00407D8B" w:rsidRDefault="009E6104" w:rsidP="00F06F23">
      <w:pPr>
        <w:spacing w:line="480" w:lineRule="auto"/>
      </w:pPr>
      <w:r w:rsidRPr="00407D8B">
        <w:t>Do Railroads Really Discriminate Against Women or Is It A Case of Mistaken Perception?</w:t>
      </w:r>
    </w:p>
    <w:p w14:paraId="335CD2FA" w14:textId="77777777" w:rsidR="00F06F23" w:rsidRPr="00407D8B" w:rsidRDefault="0053604F" w:rsidP="00F06F23">
      <w:pPr>
        <w:spacing w:line="480" w:lineRule="auto"/>
      </w:pPr>
    </w:p>
    <w:p w14:paraId="0B168DED" w14:textId="77777777" w:rsidR="00F06F23" w:rsidRPr="00407D8B" w:rsidRDefault="0053604F" w:rsidP="00F06F23">
      <w:pPr>
        <w:spacing w:line="480" w:lineRule="auto"/>
      </w:pPr>
    </w:p>
    <w:p w14:paraId="7B4F6D0C" w14:textId="77777777" w:rsidR="00F06F23" w:rsidRPr="00407D8B" w:rsidRDefault="0053604F" w:rsidP="00F06F23">
      <w:pPr>
        <w:spacing w:line="480" w:lineRule="auto"/>
      </w:pPr>
    </w:p>
    <w:p w14:paraId="31176F27" w14:textId="77777777" w:rsidR="00F06F23" w:rsidRPr="00407D8B" w:rsidRDefault="0053604F" w:rsidP="00F06F23">
      <w:pPr>
        <w:spacing w:line="480" w:lineRule="auto"/>
      </w:pPr>
    </w:p>
    <w:p w14:paraId="6B100681" w14:textId="77777777" w:rsidR="00F06F23" w:rsidRPr="00407D8B" w:rsidRDefault="0053604F" w:rsidP="00F06F23">
      <w:pPr>
        <w:spacing w:line="480" w:lineRule="auto"/>
      </w:pPr>
    </w:p>
    <w:p w14:paraId="60D66CCF" w14:textId="77777777" w:rsidR="00F06F23" w:rsidRPr="00407D8B" w:rsidRDefault="0053604F" w:rsidP="00F06F23">
      <w:pPr>
        <w:spacing w:line="480" w:lineRule="auto"/>
      </w:pPr>
    </w:p>
    <w:p w14:paraId="1D193B69" w14:textId="77777777" w:rsidR="00F06F23" w:rsidRPr="00407D8B" w:rsidRDefault="0053604F" w:rsidP="00F06F23">
      <w:pPr>
        <w:spacing w:line="480" w:lineRule="auto"/>
      </w:pPr>
    </w:p>
    <w:p w14:paraId="6C08E86F" w14:textId="77777777" w:rsidR="00F06F23" w:rsidRPr="00407D8B" w:rsidRDefault="0053604F" w:rsidP="00F06F23">
      <w:pPr>
        <w:spacing w:line="480" w:lineRule="auto"/>
      </w:pPr>
    </w:p>
    <w:p w14:paraId="2CC9DA7E" w14:textId="77777777" w:rsidR="00F06F23" w:rsidRPr="00407D8B" w:rsidRDefault="0053604F" w:rsidP="00F06F23">
      <w:pPr>
        <w:spacing w:line="480" w:lineRule="auto"/>
      </w:pPr>
    </w:p>
    <w:p w14:paraId="56CFEA77" w14:textId="77777777" w:rsidR="00F06F23" w:rsidRPr="00407D8B" w:rsidRDefault="0053604F" w:rsidP="00F06F23">
      <w:pPr>
        <w:spacing w:line="480" w:lineRule="auto"/>
      </w:pPr>
    </w:p>
    <w:p w14:paraId="0162B725" w14:textId="77777777" w:rsidR="00F06F23" w:rsidRPr="00407D8B" w:rsidRDefault="0053604F" w:rsidP="00F06F23">
      <w:pPr>
        <w:spacing w:line="480" w:lineRule="auto"/>
      </w:pPr>
    </w:p>
    <w:p w14:paraId="4318A6BC" w14:textId="77777777" w:rsidR="00F06F23" w:rsidRPr="00407D8B" w:rsidRDefault="0053604F" w:rsidP="00F06F23">
      <w:pPr>
        <w:spacing w:line="480" w:lineRule="auto"/>
      </w:pPr>
    </w:p>
    <w:p w14:paraId="23C15F27" w14:textId="77777777" w:rsidR="00F06F23" w:rsidRPr="00407D8B" w:rsidRDefault="0053604F" w:rsidP="00F06F23">
      <w:pPr>
        <w:spacing w:line="480" w:lineRule="auto"/>
      </w:pPr>
    </w:p>
    <w:p w14:paraId="4C6C2CD7" w14:textId="77777777" w:rsidR="00F06F23" w:rsidRPr="00407D8B" w:rsidRDefault="009E6104" w:rsidP="00F06F23">
      <w:pPr>
        <w:jc w:val="right"/>
      </w:pPr>
      <w:r w:rsidRPr="00407D8B">
        <w:t>Deborah McCurdy</w:t>
      </w:r>
    </w:p>
    <w:p w14:paraId="6D010D7E" w14:textId="77777777" w:rsidR="00F06F23" w:rsidRPr="00407D8B" w:rsidRDefault="009E6104" w:rsidP="00F06F23">
      <w:pPr>
        <w:jc w:val="right"/>
      </w:pPr>
      <w:r w:rsidRPr="00407D8B">
        <w:t>English 1551/31369</w:t>
      </w:r>
    </w:p>
    <w:p w14:paraId="5C6F8F5C" w14:textId="77777777" w:rsidR="00F06F23" w:rsidRPr="00407D8B" w:rsidRDefault="009E6104" w:rsidP="00F06F23">
      <w:pPr>
        <w:jc w:val="right"/>
      </w:pPr>
      <w:r w:rsidRPr="00407D8B">
        <w:t>Tom Pittman</w:t>
      </w:r>
    </w:p>
    <w:p w14:paraId="3EDBAE8A" w14:textId="77777777" w:rsidR="00F06F23" w:rsidRPr="00407D8B" w:rsidRDefault="009E6104" w:rsidP="00F06F23">
      <w:pPr>
        <w:jc w:val="right"/>
        <w:sectPr w:rsidR="00F06F23" w:rsidRPr="00407D8B" w:rsidSect="009E6104">
          <w:footerReference w:type="even" r:id="rId7"/>
          <w:footerReference w:type="default" r:id="rId8"/>
          <w:footerReference w:type="first" r:id="rId9"/>
          <w:pgSz w:w="12240" w:h="15840"/>
          <w:pgMar w:top="1440" w:right="1440" w:bottom="1440" w:left="1440" w:header="720" w:footer="1008" w:gutter="0"/>
          <w:cols w:space="720"/>
          <w:titlePg/>
        </w:sectPr>
      </w:pPr>
      <w:r w:rsidRPr="00407D8B">
        <w:t>May 28, 2010</w:t>
      </w:r>
    </w:p>
    <w:p w14:paraId="0CC3B01D" w14:textId="77777777" w:rsidR="00F06F23" w:rsidRPr="00407D8B" w:rsidRDefault="009E6104" w:rsidP="00A527E0">
      <w:pPr>
        <w:spacing w:line="480" w:lineRule="auto"/>
        <w:ind w:firstLine="720"/>
      </w:pPr>
      <w:r w:rsidRPr="00407D8B">
        <w:lastRenderedPageBreak/>
        <w:t>Railroading is an icon that conjures up masculine images of iron, steel, hard labor and strength, images that have, ostensibly, been responsible for building the backbone of an industry rich in tradition and fellowship among men.  There is, however, an underside to this story, a story also rich in tradition and fellowship, only this time, it is among women. Transportation industry statistics report that women remain underrepresented in business models despite their increase in numbers and, as Hanson and Murkami point out,</w:t>
      </w:r>
      <w:r w:rsidRPr="00FD06BF">
        <w:t xml:space="preserve"> “this gender imbalance limit(s) women's opportunities for interesting and well-remunerated work (and) it deprives the transportation field of a vital source of talent” (Hanson and Murakami).  There is no doubt that women in transportation have advanced; although, with only 2% of women CEOs and 15% of women-held Board of Directors seats, there is still room to improve </w:t>
      </w:r>
      <w:r w:rsidRPr="00407D8B">
        <w:t>(Eagly and Carli)</w:t>
      </w:r>
      <w:r w:rsidRPr="00FD06BF">
        <w:t>.</w:t>
      </w:r>
    </w:p>
    <w:p w14:paraId="4A48030E" w14:textId="77777777" w:rsidR="00F06F23" w:rsidRPr="00407D8B" w:rsidRDefault="009E6104" w:rsidP="00A527E0">
      <w:pPr>
        <w:spacing w:line="480" w:lineRule="auto"/>
        <w:ind w:firstLine="720"/>
      </w:pPr>
      <w:r w:rsidRPr="00FD06BF">
        <w:t>To view the role of women in this area of the transportation industry, one must first reclassify their stereotype as the gender that did not shy away from technological innovation, business development and economic indicators.  In fact, “the female connection with transportation goes back as far as the railroads themselves … where they faced discrimination at every turn” (Pioneering Women of the Railroad – Pre World War II).  However, regardless of gender pressures, a few noteworthy women engineered and marketed various rail components for which they were modestly rewarded (About.com: Inventors).</w:t>
      </w:r>
    </w:p>
    <w:p w14:paraId="47AA049B" w14:textId="77777777" w:rsidR="00F06F23" w:rsidRPr="00407D8B" w:rsidRDefault="009E6104" w:rsidP="00A527E0">
      <w:pPr>
        <w:spacing w:line="480" w:lineRule="auto"/>
        <w:ind w:firstLine="720"/>
      </w:pPr>
      <w:r w:rsidRPr="00407D8B">
        <w:t>In addition to women making strides in innovative inventions, they were also making strides in a newfound image linked to the railroads, albeit sexist.  The forefront of the change in women’s oppressive representation occurred when Mr. Fred Harvey created “The Harvey Girls,” a group of women aged 18 to 30 who became a national legend by waiting tables at The Harvey Stores located at train stations.  These women were educated, civilized, dedicated and looking for opportunity (Pioneering Women of the Railroad – Pre WWII). Another image boost came in the 1900s with the creation of “The Gibson Girl” whose name became synonymous with the glamour of riding the rails.  This newest image created yet another round of feminine social issues as relates to women’s dress. Originally, women’s dress was reformed due to a landslide of legal claims brought on by accidental injuries related to boarding and detraining.  Long skirts, corsets and boots encumbered the woman’s ability for agility and deliberately displayed a submissive depiction because the woman was a “banner of status” for the man and the garb prevented the woman from “acting like a free man.” (Welke)  While social and gender issues continue today, the contemporary woman has evolved nicely, exchanging her inferior silhouette for a more cultured one.</w:t>
      </w:r>
    </w:p>
    <w:p w14:paraId="607F83F3" w14:textId="77777777" w:rsidR="00F06F23" w:rsidRPr="00407D8B" w:rsidRDefault="009E6104" w:rsidP="00A527E0">
      <w:pPr>
        <w:spacing w:line="480" w:lineRule="auto"/>
        <w:ind w:firstLine="720"/>
      </w:pPr>
      <w:r w:rsidRPr="00407D8B">
        <w:t xml:space="preserve">Public opinion soon thwarted the negative image toward women’s presence in the transportation environment and caused an increase in job opportunities on the railroad. These early positions, mostly clerical, paid well, ranging from $60 to $150 per month.  In today’s workplace, clerical positions earn an average of $12.90/hour or $26,830/annually (MyPlan.com). Other “Rosie the Riveter” type women sought a bigger challenge.  These women became crane operators, welders and airbrake cleaners. It was this transfer of women into the more labor-intensive positions that caused their male counterparts to become discriminatory by refusing their entrance to the machinists’ union; discouraging companies from hiring them; pressing for legislation that would restrict the number of hours a woman could work; refusing to work alongside a woman; and firing women to make room for the soldiers who had returned from war. Unfortunately, this was the typical scenario for the women who worked in these male-dominated areas of the railroad (Pioneering Women of the Railroad Pre WWII). </w:t>
      </w:r>
    </w:p>
    <w:p w14:paraId="16F5F2B9" w14:textId="77777777" w:rsidR="00F06F23" w:rsidRPr="00407D8B" w:rsidRDefault="0053604F" w:rsidP="00F06F23">
      <w:pPr>
        <w:spacing w:line="480" w:lineRule="auto"/>
      </w:pPr>
    </w:p>
    <w:p w14:paraId="746D56D4" w14:textId="77777777" w:rsidR="00F06F23" w:rsidRPr="00407D8B" w:rsidRDefault="009E6104" w:rsidP="00A527E0">
      <w:pPr>
        <w:spacing w:line="480" w:lineRule="auto"/>
        <w:ind w:firstLine="720"/>
      </w:pPr>
      <w:r w:rsidRPr="00407D8B">
        <w:t>The 1940s marked a rise in passenger transportation due primarily to the rationing of rubber and gasoline.  Freight transportation was also increasing due to the presence of German submarines in the Atlantic that had disrupted the flow of goods transported by boat.  The railroads were not concerned about hiring because The Depression had left a large number of unemployed men.  It was when these men left for war, that women and minorities were hired. “Replacing men with women in the workplace during World War II changed a lot of things, including perceptions of women, railroading and work.” (Women and Railroads During World War II)</w:t>
      </w:r>
      <w:r w:rsidRPr="00407D8B">
        <w:rPr>
          <w:vertAlign w:val="superscript"/>
        </w:rPr>
        <w:t xml:space="preserve">  </w:t>
      </w:r>
      <w:r w:rsidRPr="00407D8B">
        <w:t xml:space="preserve"> Whatever amount of perception changed, it still was not enough to overcome the long-established prejudice on the part of railroad men against the employment of women.</w:t>
      </w:r>
    </w:p>
    <w:p w14:paraId="21A908FD" w14:textId="77777777" w:rsidR="00F06F23" w:rsidRPr="00407D8B" w:rsidRDefault="009E6104" w:rsidP="00A527E0">
      <w:pPr>
        <w:spacing w:line="480" w:lineRule="auto"/>
        <w:ind w:firstLine="720"/>
      </w:pPr>
      <w:r w:rsidRPr="00407D8B">
        <w:t xml:space="preserve">Women still had to jockey for position, although, things were looking up. Before the war, it was not socially acceptable for a woman to work in transportation.  Newly created focus and attention were on the attributes of the female industry worker. She maintained a strong ethical code, working harder and missing less time on the job than her male co-worker.  She knew that poor performance would result in her replacement and most likely by a man.  She didn’t know it at the time, but this was her springboard to recognition and distinction among her peers, which she managed to do in leaps and bounds. Currently, women in transportation have an affluent amount of resources, which enable them to rise to the challenge. </w:t>
      </w:r>
    </w:p>
    <w:p w14:paraId="6CCAA30E" w14:textId="77777777" w:rsidR="00F06F23" w:rsidRPr="00407D8B" w:rsidRDefault="009E6104" w:rsidP="00A527E0">
      <w:pPr>
        <w:spacing w:line="480" w:lineRule="auto"/>
        <w:ind w:firstLine="720"/>
      </w:pPr>
      <w:r w:rsidRPr="00407D8B">
        <w:t xml:space="preserve">A group of national organizations were formed to promote and support these industry women.  In 1941, </w:t>
      </w:r>
      <w:r w:rsidRPr="00407D8B">
        <w:rPr>
          <w:i/>
        </w:rPr>
        <w:t>The American Council of Railroad Women</w:t>
      </w:r>
      <w:r w:rsidRPr="00407D8B">
        <w:t xml:space="preserve"> (now known as the National Association of Railway Business Women) was founded on the basic principle </w:t>
      </w:r>
      <w:r w:rsidRPr="00FD06BF">
        <w:t xml:space="preserve">“to further educational, social and professional interests of its members.” (National Association of Railway Business Women website).  Since then other groups have organized including </w:t>
      </w:r>
      <w:r w:rsidRPr="00FD06BF">
        <w:rPr>
          <w:i/>
        </w:rPr>
        <w:t xml:space="preserve">The Women’s Transportation Seminar </w:t>
      </w:r>
      <w:r w:rsidRPr="00407D8B">
        <w:t xml:space="preserve">in 1977 and </w:t>
      </w:r>
      <w:r w:rsidRPr="00407D8B">
        <w:rPr>
          <w:i/>
        </w:rPr>
        <w:t>The League of Railway Industry</w:t>
      </w:r>
      <w:r w:rsidRPr="00407D8B">
        <w:t xml:space="preserve"> </w:t>
      </w:r>
      <w:r w:rsidRPr="00407D8B">
        <w:rPr>
          <w:i/>
        </w:rPr>
        <w:t>Women</w:t>
      </w:r>
      <w:r w:rsidRPr="00407D8B">
        <w:t xml:space="preserve"> in 1997. All organizations’ mission statements claim to promote women in transportation by acting as the vehicle for all women in the industry and to promote their professional and personal growth (Websites).</w:t>
      </w:r>
    </w:p>
    <w:p w14:paraId="34DE456D" w14:textId="77777777" w:rsidR="00F06F23" w:rsidRPr="00407D8B" w:rsidRDefault="009E6104" w:rsidP="00A527E0">
      <w:pPr>
        <w:spacing w:line="480" w:lineRule="auto"/>
        <w:ind w:firstLine="720"/>
      </w:pPr>
      <w:r w:rsidRPr="00407D8B">
        <w:t>Women have come a long way from that first section gang on the tracks of the Pennsylvania Railroad near Summerville, PA; a long way from the disputes over gender definitions with the early national craft unions. (Greene, Laurie and Arnesen)  They have emerged as seasoned professionals and have almost ascended to the top of the business.  They’ve had to persevere and overcome the male prejudice that was simply and realistically part of having to do business years ago.  Building on the foundation of their predecessors, the new ladies of transportation have surpassed their educated, civilized, dedicated and opportunistic ways of the past and have advanced to yet another forefront - specialization.  Women in today’s railroad industry are experts in their field, comfortable dealing with people because they know what they’re doing. These women are the new images of iron, steel, hard labor and strength and their influence continues to impress upon society to persevere, regardless of the challenges that lie ahead.</w:t>
      </w:r>
    </w:p>
    <w:p w14:paraId="4E1A2B75" w14:textId="77777777" w:rsidR="00F06F23" w:rsidRPr="00407D8B" w:rsidRDefault="009E6104" w:rsidP="00A527E0">
      <w:pPr>
        <w:spacing w:line="480" w:lineRule="auto"/>
        <w:ind w:firstLine="720"/>
      </w:pPr>
      <w:r w:rsidRPr="00407D8B">
        <w:t xml:space="preserve">One example of such a woman is Jolene Molitoris, first female FRA (Federal Railroad Administration) Administrator under President Bill Clinton and first female Director for the Ohio Department of Transportation. She states, “I think that the opportunities for women have grown over the years. The railroads have given </w:t>
      </w:r>
      <w:r w:rsidRPr="001E7CF3">
        <w:rPr>
          <w:i/>
        </w:rPr>
        <w:t xml:space="preserve">some </w:t>
      </w:r>
      <w:r w:rsidRPr="00407D8B">
        <w:t>women remarkable opportunity, great growth potential, significant salaries and a career of important work and longevity.”</w:t>
      </w:r>
    </w:p>
    <w:p w14:paraId="5D01FE92" w14:textId="77777777" w:rsidR="00F06F23" w:rsidRPr="00407D8B" w:rsidRDefault="009E6104" w:rsidP="00A527E0">
      <w:pPr>
        <w:spacing w:line="480" w:lineRule="auto"/>
        <w:ind w:firstLine="720"/>
      </w:pPr>
      <w:r w:rsidRPr="00407D8B">
        <w:t>She also points out that at a recent ASHTO (American Association of State Highway and Transportation Officials) meeting where “the Board of Directors is made up of the Directors, Secretaries and Commissioners of the 50 states and Puerto Rico” there were only nine women at the table. The appointment to her current position as female D</w:t>
      </w:r>
      <w:r w:rsidR="00A527E0">
        <w:t>o</w:t>
      </w:r>
      <w:r w:rsidRPr="00407D8B">
        <w:t>T (Department of Transportation)</w:t>
      </w:r>
      <w:r>
        <w:rPr>
          <w:rStyle w:val="CommentReference"/>
        </w:rPr>
        <w:t xml:space="preserve"> </w:t>
      </w:r>
      <w:r w:rsidRPr="00407D8B">
        <w:t>Director for the State of Ohio took a gestation period of a mere 105 years (Interview with Jolene Molitoris).</w:t>
      </w:r>
    </w:p>
    <w:p w14:paraId="3090036D" w14:textId="2A16302C" w:rsidR="00F06F23" w:rsidRPr="00407D8B" w:rsidRDefault="009E6104" w:rsidP="00A527E0">
      <w:pPr>
        <w:spacing w:line="480" w:lineRule="auto"/>
        <w:ind w:firstLine="720"/>
      </w:pPr>
      <w:r w:rsidRPr="00407D8B">
        <w:t>With the staggering absence of women members on the ASHTO Board, consider the message that round table is sending about gender and social issues.  Yes, women are successful but they are also still classified as a minority, which is demonstrated by the terminology of a “Woman-Owned Business Enterprise,” which was once referred to as a “Di</w:t>
      </w:r>
      <w:r w:rsidR="0053604F">
        <w:t>sadvantaged Business Enterprise</w:t>
      </w:r>
      <w:r w:rsidRPr="00407D8B">
        <w:t xml:space="preserve">.” What a dichotomy of thought and process!  Navigate the CSX website to the heading of “Responsible Workplace Diversity.”  Located there is a bullet point which defines </w:t>
      </w:r>
      <w:r>
        <w:t xml:space="preserve">Affirmative Action as “a law put in place to ensure that employees take positive steps to attract, promote, and retain </w:t>
      </w:r>
      <w:r w:rsidRPr="001E7CF3">
        <w:rPr>
          <w:i/>
        </w:rPr>
        <w:t>females</w:t>
      </w:r>
      <w:r>
        <w:t>, minorities, veterans, and the physically challenged” (CSX website). There now appears to be some distinction between females and minorities; nevertheless, exactly what that is remains unclear.</w:t>
      </w:r>
    </w:p>
    <w:p w14:paraId="1FE04504" w14:textId="0D35177D" w:rsidR="00F06F23" w:rsidRPr="00407D8B" w:rsidRDefault="009E6104" w:rsidP="00A527E0">
      <w:pPr>
        <w:spacing w:line="480" w:lineRule="auto"/>
        <w:ind w:firstLine="720"/>
      </w:pPr>
      <w:r w:rsidRPr="00407D8B">
        <w:t>The history, data and testimonials presented suggest that the transportation industry has, in fact, shown discrimination against women; although, there is also ample proof that women have nearly risen to the top of the pecking order with competitive salaries and opportunities. This “labyrinth of leadership” for women is a web spun from traditions and perceptions of the industry’s founding fathers.  Women have made very successful strides attesting that the once-tho</w:t>
      </w:r>
      <w:r w:rsidR="0053604F">
        <w:t>ught ‘delusions of progress’ have</w:t>
      </w:r>
      <w:bookmarkStart w:id="0" w:name="_GoBack"/>
      <w:bookmarkEnd w:id="0"/>
      <w:r w:rsidRPr="00407D8B">
        <w:t xml:space="preserve">, in fact, become reality, a reality, which includes all of the vehicles, policies, procedures and programs in place to promote women without prejudice. That </w:t>
      </w:r>
      <w:r w:rsidR="00A527E0">
        <w:t xml:space="preserve">being </w:t>
      </w:r>
      <w:r w:rsidRPr="00407D8B">
        <w:t>said, one would assume the “woman issue” is no longer an issue.  However, that is yet to be proven.</w:t>
      </w:r>
    </w:p>
    <w:p w14:paraId="79C46AD0" w14:textId="77777777" w:rsidR="00F06F23" w:rsidRPr="00407D8B" w:rsidRDefault="0053604F" w:rsidP="00F06F23">
      <w:pPr>
        <w:spacing w:line="480" w:lineRule="auto"/>
      </w:pPr>
    </w:p>
    <w:p w14:paraId="7F42AEE3" w14:textId="77777777" w:rsidR="00F06F23" w:rsidRPr="00A527E0" w:rsidRDefault="00A527E0" w:rsidP="00F06F23">
      <w:pPr>
        <w:spacing w:line="480" w:lineRule="auto"/>
        <w:jc w:val="center"/>
      </w:pPr>
      <w:r>
        <w:t>References</w:t>
      </w:r>
    </w:p>
    <w:p w14:paraId="3C3C2816" w14:textId="77777777" w:rsidR="00F06F23" w:rsidRPr="00407D8B" w:rsidRDefault="0053604F" w:rsidP="00F06F23">
      <w:pPr>
        <w:spacing w:line="480" w:lineRule="auto"/>
        <w:jc w:val="center"/>
      </w:pPr>
    </w:p>
    <w:p w14:paraId="6ADAA3F0" w14:textId="77777777" w:rsidR="00F06F23" w:rsidRDefault="009E6104" w:rsidP="00F06F23">
      <w:r>
        <w:t>March/April 2010 · Vol. 73 · No. 5</w:t>
      </w:r>
    </w:p>
    <w:p w14:paraId="60D0271F" w14:textId="77777777" w:rsidR="00F06F23" w:rsidRDefault="009E6104" w:rsidP="00F06F23">
      <w:r>
        <w:t>Women in Transportation</w:t>
      </w:r>
    </w:p>
    <w:p w14:paraId="2C79B0B2" w14:textId="77777777" w:rsidR="00F06F23" w:rsidRDefault="009E6104" w:rsidP="00F06F23">
      <w:r>
        <w:t>by Susan Hanson and Elaine Murakami</w:t>
      </w:r>
    </w:p>
    <w:p w14:paraId="537C6DBC" w14:textId="77777777" w:rsidR="00F06F23" w:rsidRDefault="009E6104" w:rsidP="00F06F23">
      <w:r>
        <w:t>U.S. Department of Transportation, Federal Highway Administration</w:t>
      </w:r>
    </w:p>
    <w:p w14:paraId="678AB3AA" w14:textId="77777777" w:rsidR="00F06F23" w:rsidRDefault="0053604F" w:rsidP="00F06F23">
      <w:hyperlink r:id="rId10" w:history="1">
        <w:r w:rsidR="009E6104" w:rsidRPr="00F72E67">
          <w:rPr>
            <w:rStyle w:val="Hyperlink"/>
          </w:rPr>
          <w:t>http://www.tfhrc.gov/pubrds/10mar/02.htm</w:t>
        </w:r>
      </w:hyperlink>
    </w:p>
    <w:p w14:paraId="4F1B6FF3" w14:textId="77777777" w:rsidR="00F06F23" w:rsidRPr="00407D8B" w:rsidRDefault="0053604F" w:rsidP="00F06F23"/>
    <w:p w14:paraId="6AA2AC65" w14:textId="77777777" w:rsidR="00F06F23" w:rsidRPr="00407D8B" w:rsidRDefault="0053604F" w:rsidP="00F06F23"/>
    <w:p w14:paraId="7DBC86D7" w14:textId="77777777" w:rsidR="00F06F23" w:rsidRPr="00407D8B" w:rsidRDefault="009E6104" w:rsidP="00F06F23">
      <w:r w:rsidRPr="00407D8B">
        <w:t>Women and the Labyrinth of Leadership</w:t>
      </w:r>
    </w:p>
    <w:p w14:paraId="448DD260" w14:textId="77777777" w:rsidR="00F06F23" w:rsidRPr="00407D8B" w:rsidRDefault="009E6104" w:rsidP="00F06F23">
      <w:r w:rsidRPr="00407D8B">
        <w:t>Alice H. Eagly and Linda L. Carli</w:t>
      </w:r>
    </w:p>
    <w:p w14:paraId="0FCC98DA" w14:textId="77777777" w:rsidR="00F06F23" w:rsidRPr="00407D8B" w:rsidRDefault="009E6104" w:rsidP="00F06F23">
      <w:r w:rsidRPr="00407D8B">
        <w:t>Harvard Business Review</w:t>
      </w:r>
    </w:p>
    <w:p w14:paraId="37108CDB" w14:textId="77777777" w:rsidR="00F06F23" w:rsidRPr="00407D8B" w:rsidRDefault="009E6104" w:rsidP="00F06F23">
      <w:r w:rsidRPr="00407D8B">
        <w:t>Page 2</w:t>
      </w:r>
    </w:p>
    <w:p w14:paraId="10F8871A" w14:textId="77777777" w:rsidR="00F06F23" w:rsidRDefault="0053604F" w:rsidP="00F06F23"/>
    <w:p w14:paraId="2963A63F" w14:textId="77777777" w:rsidR="00F06F23" w:rsidRPr="00407D8B" w:rsidRDefault="0053604F" w:rsidP="00F06F23"/>
    <w:p w14:paraId="6EED8265" w14:textId="77777777" w:rsidR="00F06F23" w:rsidRPr="00407D8B" w:rsidRDefault="009E6104" w:rsidP="00F06F23">
      <w:r w:rsidRPr="00407D8B">
        <w:t>Women and Railroads</w:t>
      </w:r>
    </w:p>
    <w:p w14:paraId="28B04FC8" w14:textId="77777777" w:rsidR="00F06F23" w:rsidRPr="00407D8B" w:rsidRDefault="009E6104" w:rsidP="00F06F23">
      <w:r w:rsidRPr="00407D8B">
        <w:t>Pioneering Women of the Railroad – Pre World War II</w:t>
      </w:r>
    </w:p>
    <w:p w14:paraId="0EF18580" w14:textId="77777777" w:rsidR="00F06F23" w:rsidRPr="00944B89" w:rsidRDefault="0053604F" w:rsidP="00F06F23">
      <w:hyperlink r:id="rId11" w:history="1">
        <w:r w:rsidR="009E6104" w:rsidRPr="00944B89">
          <w:rPr>
            <w:rStyle w:val="Hyperlink"/>
          </w:rPr>
          <w:t>http://www.rrmuseumpa.org/about/rrpeopleandsociety/women.shtml</w:t>
        </w:r>
      </w:hyperlink>
    </w:p>
    <w:p w14:paraId="629B2ACF" w14:textId="77777777" w:rsidR="00F06F23" w:rsidRPr="00FD06BF" w:rsidRDefault="0053604F" w:rsidP="00F06F23"/>
    <w:p w14:paraId="75C62096" w14:textId="77777777" w:rsidR="00F06F23" w:rsidRPr="00407D8B" w:rsidRDefault="0053604F" w:rsidP="00F06F23"/>
    <w:p w14:paraId="4CDD0F15" w14:textId="77777777" w:rsidR="00F06F23" w:rsidRPr="00407D8B" w:rsidRDefault="009E6104" w:rsidP="00F06F23">
      <w:r w:rsidRPr="00407D8B">
        <w:t>About.com: Inventors</w:t>
      </w:r>
    </w:p>
    <w:p w14:paraId="57986461" w14:textId="77777777" w:rsidR="00F06F23" w:rsidRPr="00407D8B" w:rsidRDefault="009E6104" w:rsidP="00F06F23">
      <w:r w:rsidRPr="00407D8B">
        <w:t>Railroad Inventions Created by Women Inventors</w:t>
      </w:r>
    </w:p>
    <w:p w14:paraId="0C4FCF95" w14:textId="77777777" w:rsidR="00F06F23" w:rsidRPr="00407D8B" w:rsidRDefault="0053604F" w:rsidP="00F06F23">
      <w:hyperlink r:id="rId12" w:history="1">
        <w:r w:rsidR="009E6104" w:rsidRPr="00407D8B">
          <w:rPr>
            <w:rStyle w:val="Hyperlink"/>
          </w:rPr>
          <w:t>http://inventors.about.com/library/inventors/blrailroad1.htm</w:t>
        </w:r>
      </w:hyperlink>
    </w:p>
    <w:p w14:paraId="6CDB41A5" w14:textId="77777777" w:rsidR="00F06F23" w:rsidRPr="00407D8B" w:rsidRDefault="0053604F" w:rsidP="00F06F23"/>
    <w:p w14:paraId="327251D3" w14:textId="77777777" w:rsidR="00F06F23" w:rsidRPr="00407D8B" w:rsidRDefault="0053604F" w:rsidP="00F06F23"/>
    <w:p w14:paraId="66B9E14B" w14:textId="77777777" w:rsidR="00F06F23" w:rsidRPr="00407D8B" w:rsidRDefault="009E6104" w:rsidP="00F06F23">
      <w:r w:rsidRPr="00407D8B">
        <w:t>Recasting American Liberty</w:t>
      </w:r>
    </w:p>
    <w:p w14:paraId="0404EBB1" w14:textId="77777777" w:rsidR="00F06F23" w:rsidRPr="00407D8B" w:rsidRDefault="009E6104" w:rsidP="00F06F23">
      <w:r w:rsidRPr="00407D8B">
        <w:t>Gender, Race, Law and the Railroad Revolution 1865-1920</w:t>
      </w:r>
    </w:p>
    <w:p w14:paraId="4BD298ED" w14:textId="77777777" w:rsidR="00F06F23" w:rsidRPr="00407D8B" w:rsidRDefault="009E6104" w:rsidP="00F06F23">
      <w:r w:rsidRPr="00407D8B">
        <w:t>Barbara Young Welke</w:t>
      </w:r>
    </w:p>
    <w:p w14:paraId="69419BB4" w14:textId="77777777" w:rsidR="00F06F23" w:rsidRPr="00407D8B" w:rsidRDefault="009E6104" w:rsidP="00F06F23">
      <w:r w:rsidRPr="00407D8B">
        <w:t>Pages 55-56.</w:t>
      </w:r>
    </w:p>
    <w:p w14:paraId="14FF3FE7" w14:textId="77777777" w:rsidR="00F06F23" w:rsidRPr="00407D8B" w:rsidRDefault="0053604F" w:rsidP="00F06F23"/>
    <w:p w14:paraId="1F434FE5" w14:textId="77777777" w:rsidR="00F06F23" w:rsidRPr="00407D8B" w:rsidRDefault="0053604F" w:rsidP="00F06F23"/>
    <w:p w14:paraId="745CC8E6" w14:textId="77777777" w:rsidR="00F06F23" w:rsidRPr="00407D8B" w:rsidRDefault="009E6104" w:rsidP="00F06F23">
      <w:r w:rsidRPr="00407D8B">
        <w:t>MyPlan.com</w:t>
      </w:r>
    </w:p>
    <w:p w14:paraId="26940F0D" w14:textId="77777777" w:rsidR="00F06F23" w:rsidRDefault="0053604F" w:rsidP="00F06F23">
      <w:hyperlink r:id="rId13" w:history="1">
        <w:r w:rsidR="009E6104" w:rsidRPr="006A092F">
          <w:rPr>
            <w:rStyle w:val="Hyperlink"/>
          </w:rPr>
          <w:t>http://myplan.com/careers/office-clerks-general/summary-43-9061.00.html</w:t>
        </w:r>
      </w:hyperlink>
    </w:p>
    <w:p w14:paraId="191223FE" w14:textId="77777777" w:rsidR="00F06F23" w:rsidRPr="001E7CF3" w:rsidRDefault="0053604F" w:rsidP="00F06F23"/>
    <w:p w14:paraId="67FB7893" w14:textId="77777777" w:rsidR="00F06F23" w:rsidRPr="00407D8B" w:rsidRDefault="0053604F" w:rsidP="00F06F23"/>
    <w:p w14:paraId="354D8D2C" w14:textId="77777777" w:rsidR="00F06F23" w:rsidRPr="00407D8B" w:rsidRDefault="009E6104" w:rsidP="00F06F23">
      <w:r w:rsidRPr="00407D8B">
        <w:t>Women and Railroads</w:t>
      </w:r>
    </w:p>
    <w:p w14:paraId="7B2DAECB" w14:textId="77777777" w:rsidR="00F06F23" w:rsidRPr="00407D8B" w:rsidRDefault="009E6104" w:rsidP="00F06F23">
      <w:r w:rsidRPr="00407D8B">
        <w:t>During World War II</w:t>
      </w:r>
    </w:p>
    <w:p w14:paraId="22978B79" w14:textId="77777777" w:rsidR="00F06F23" w:rsidRDefault="0053604F" w:rsidP="00F06F23">
      <w:hyperlink r:id="rId14" w:history="1">
        <w:r w:rsidR="009E6104" w:rsidRPr="00897A94">
          <w:rPr>
            <w:rStyle w:val="Hyperlink"/>
          </w:rPr>
          <w:t>http://www.rrmuseumpa.org/about/rrpeopleandsociety/women2.shtml</w:t>
        </w:r>
      </w:hyperlink>
    </w:p>
    <w:p w14:paraId="2ACE5FD3" w14:textId="77777777" w:rsidR="00F06F23" w:rsidRPr="00407D8B" w:rsidRDefault="0053604F" w:rsidP="00F06F23"/>
    <w:p w14:paraId="4A3EE457" w14:textId="77777777" w:rsidR="00F06F23" w:rsidRPr="00407D8B" w:rsidRDefault="009E6104" w:rsidP="00F06F23">
      <w:r w:rsidRPr="00407D8B">
        <w:br/>
      </w:r>
    </w:p>
    <w:p w14:paraId="69CAAA68" w14:textId="77777777" w:rsidR="00F06F23" w:rsidRPr="00407D8B" w:rsidRDefault="0053604F" w:rsidP="00F06F23"/>
    <w:p w14:paraId="1EF83897" w14:textId="77777777" w:rsidR="00F06F23" w:rsidRPr="00407D8B" w:rsidRDefault="0053604F" w:rsidP="00F06F23"/>
    <w:p w14:paraId="339FC668" w14:textId="77777777" w:rsidR="00F06F23" w:rsidRPr="00407D8B" w:rsidRDefault="0053604F" w:rsidP="00F06F23"/>
    <w:p w14:paraId="138B5D8C" w14:textId="77777777" w:rsidR="00F06F23" w:rsidRPr="00407D8B" w:rsidRDefault="009E6104" w:rsidP="00F06F23">
      <w:r w:rsidRPr="00407D8B">
        <w:t>Women and the Pennsylvania Railroad, The World War II Years</w:t>
      </w:r>
    </w:p>
    <w:p w14:paraId="64908E90" w14:textId="77777777" w:rsidR="00F06F23" w:rsidRPr="00407D8B" w:rsidRDefault="009E6104" w:rsidP="00F06F23">
      <w:r w:rsidRPr="00407D8B">
        <w:t>Michael Nash</w:t>
      </w:r>
    </w:p>
    <w:p w14:paraId="18BA07D3" w14:textId="77777777" w:rsidR="00F06F23" w:rsidRPr="00407D8B" w:rsidRDefault="009E6104" w:rsidP="00F06F23">
      <w:r w:rsidRPr="00407D8B">
        <w:t>Page 608</w:t>
      </w:r>
    </w:p>
    <w:p w14:paraId="33CAF781" w14:textId="77777777" w:rsidR="00F06F23" w:rsidRPr="00407D8B" w:rsidRDefault="0053604F" w:rsidP="00F06F23"/>
    <w:p w14:paraId="0C85DF24" w14:textId="77777777" w:rsidR="00F06F23" w:rsidRPr="00407D8B" w:rsidRDefault="0053604F" w:rsidP="00F06F23"/>
    <w:p w14:paraId="06CE224D" w14:textId="77777777" w:rsidR="00F06F23" w:rsidRPr="00407D8B" w:rsidRDefault="009E6104" w:rsidP="00F06F23">
      <w:r w:rsidRPr="00407D8B">
        <w:t>National Association of Railway Business Women</w:t>
      </w:r>
    </w:p>
    <w:p w14:paraId="2D069C9F" w14:textId="77777777" w:rsidR="00F06F23" w:rsidRPr="00FD06BF" w:rsidRDefault="0053604F" w:rsidP="00F06F23">
      <w:hyperlink r:id="rId15" w:history="1">
        <w:r w:rsidR="009E6104" w:rsidRPr="00F72E67">
          <w:rPr>
            <w:rStyle w:val="Hyperlink"/>
          </w:rPr>
          <w:t>http://www.narbw.org/about.html</w:t>
        </w:r>
      </w:hyperlink>
    </w:p>
    <w:p w14:paraId="71B33F86" w14:textId="77777777" w:rsidR="00F06F23" w:rsidRPr="00FD06BF" w:rsidRDefault="0053604F" w:rsidP="00F06F23"/>
    <w:p w14:paraId="0498E7A0" w14:textId="77777777" w:rsidR="00F06F23" w:rsidRPr="00FD06BF" w:rsidRDefault="0053604F" w:rsidP="00F06F23"/>
    <w:p w14:paraId="78FAA6FC" w14:textId="77777777" w:rsidR="00F06F23" w:rsidRPr="00FD06BF" w:rsidRDefault="009E6104" w:rsidP="00F06F23">
      <w:r w:rsidRPr="00FD06BF">
        <w:t>Women’s Transportation Seminar</w:t>
      </w:r>
    </w:p>
    <w:p w14:paraId="42E504C9" w14:textId="77777777" w:rsidR="00F06F23" w:rsidRDefault="0053604F" w:rsidP="00F06F23">
      <w:hyperlink r:id="rId16" w:history="1">
        <w:r w:rsidR="009E6104" w:rsidRPr="00285A39">
          <w:rPr>
            <w:rStyle w:val="Hyperlink"/>
          </w:rPr>
          <w:t>http://www.wtsinternational.org/</w:t>
        </w:r>
      </w:hyperlink>
    </w:p>
    <w:p w14:paraId="66F57AF1" w14:textId="77777777" w:rsidR="00F06F23" w:rsidRPr="009F70FA" w:rsidRDefault="0053604F" w:rsidP="00F06F23"/>
    <w:p w14:paraId="727A6D47" w14:textId="77777777" w:rsidR="00F06F23" w:rsidRPr="00FD06BF" w:rsidRDefault="0053604F" w:rsidP="00F06F23"/>
    <w:p w14:paraId="5DBF350D" w14:textId="77777777" w:rsidR="00F06F23" w:rsidRPr="00FD06BF" w:rsidRDefault="0053604F" w:rsidP="00F06F23"/>
    <w:p w14:paraId="0B632218" w14:textId="77777777" w:rsidR="00F06F23" w:rsidRDefault="009E6104" w:rsidP="00F06F23">
      <w:r w:rsidRPr="00FD06BF">
        <w:t>League of Railway Industry Women</w:t>
      </w:r>
    </w:p>
    <w:p w14:paraId="751FBB8C" w14:textId="77777777" w:rsidR="00F06F23" w:rsidRDefault="0053604F" w:rsidP="00F06F23">
      <w:hyperlink r:id="rId17" w:history="1">
        <w:r w:rsidR="009E6104" w:rsidRPr="00285A39">
          <w:rPr>
            <w:rStyle w:val="Hyperlink"/>
          </w:rPr>
          <w:t>http://www.lriw.org/</w:t>
        </w:r>
      </w:hyperlink>
    </w:p>
    <w:p w14:paraId="5D6AD8FA" w14:textId="77777777" w:rsidR="00F06F23" w:rsidRPr="00407D8B" w:rsidRDefault="0053604F" w:rsidP="00F06F23"/>
    <w:p w14:paraId="6712D70B" w14:textId="77777777" w:rsidR="00F06F23" w:rsidRPr="00407D8B" w:rsidRDefault="0053604F" w:rsidP="00F06F23"/>
    <w:p w14:paraId="58D0B43C" w14:textId="77777777" w:rsidR="00F06F23" w:rsidRPr="00407D8B" w:rsidRDefault="009E6104" w:rsidP="00F06F23">
      <w:r w:rsidRPr="00407D8B">
        <w:t>Labor Histories</w:t>
      </w:r>
    </w:p>
    <w:p w14:paraId="599F4992" w14:textId="77777777" w:rsidR="00F06F23" w:rsidRPr="00407D8B" w:rsidRDefault="009E6104" w:rsidP="00F06F23">
      <w:r w:rsidRPr="00407D8B">
        <w:t>Julie Greene, Bruce Laurie and Eric Anresen</w:t>
      </w:r>
    </w:p>
    <w:p w14:paraId="4ED655D5" w14:textId="77777777" w:rsidR="00F06F23" w:rsidRPr="00407D8B" w:rsidRDefault="009E6104" w:rsidP="00F06F23">
      <w:r w:rsidRPr="00407D8B">
        <w:t>Part 3: Labor Activism and Workers’ Organization</w:t>
      </w:r>
    </w:p>
    <w:p w14:paraId="0FA7A685" w14:textId="77777777" w:rsidR="00F06F23" w:rsidRPr="00407D8B" w:rsidRDefault="009E6104" w:rsidP="00F06F23">
      <w:r w:rsidRPr="00407D8B">
        <w:t>Chapter 10. “To Sit Among Men”: Skill, Gender, and Craft Unionism in the Early American Federation of Labor</w:t>
      </w:r>
    </w:p>
    <w:p w14:paraId="2DAC0380" w14:textId="77777777" w:rsidR="00F06F23" w:rsidRPr="00407D8B" w:rsidRDefault="009E6104" w:rsidP="00F06F23">
      <w:r w:rsidRPr="00407D8B">
        <w:t>Pages 259-261</w:t>
      </w:r>
    </w:p>
    <w:p w14:paraId="3B0F0E68" w14:textId="77777777" w:rsidR="00F06F23" w:rsidRPr="00407D8B" w:rsidRDefault="0053604F" w:rsidP="00F06F23"/>
    <w:p w14:paraId="4BA87B81" w14:textId="77777777" w:rsidR="00F06F23" w:rsidRPr="00407D8B" w:rsidRDefault="0053604F" w:rsidP="00F06F23"/>
    <w:p w14:paraId="1996E7E5" w14:textId="77777777" w:rsidR="00F06F23" w:rsidRPr="00407D8B" w:rsidRDefault="009E6104" w:rsidP="00F06F23">
      <w:r w:rsidRPr="00407D8B">
        <w:t>Interview with Jolene Molitoris</w:t>
      </w:r>
    </w:p>
    <w:p w14:paraId="4D4B0279" w14:textId="77777777" w:rsidR="00F06F23" w:rsidRPr="00407D8B" w:rsidRDefault="009E6104" w:rsidP="00F06F23">
      <w:r w:rsidRPr="00407D8B">
        <w:t>Monday, May 24, 2010</w:t>
      </w:r>
    </w:p>
    <w:p w14:paraId="51AAC455" w14:textId="77777777" w:rsidR="00F06F23" w:rsidRPr="00407D8B" w:rsidRDefault="0053604F" w:rsidP="00F06F23"/>
    <w:p w14:paraId="1F3ACBB2" w14:textId="77777777" w:rsidR="00F06F23" w:rsidRPr="00407D8B" w:rsidRDefault="0053604F" w:rsidP="00F06F23"/>
    <w:p w14:paraId="2DA524D6" w14:textId="77777777" w:rsidR="00F06F23" w:rsidRPr="00407D8B" w:rsidRDefault="009E6104" w:rsidP="00F06F23">
      <w:r w:rsidRPr="00407D8B">
        <w:t>CSX Transportation</w:t>
      </w:r>
    </w:p>
    <w:p w14:paraId="3382EFEC" w14:textId="77777777" w:rsidR="00F06F23" w:rsidRPr="00407D8B" w:rsidRDefault="009E6104" w:rsidP="00F06F23">
      <w:r w:rsidRPr="00407D8B">
        <w:t>Responsibility: Workplace: Diversity</w:t>
      </w:r>
    </w:p>
    <w:p w14:paraId="413B03D5" w14:textId="77777777" w:rsidR="00F06F23" w:rsidRDefault="0053604F" w:rsidP="00F06F23">
      <w:hyperlink r:id="rId18" w:history="1">
        <w:r w:rsidR="009E6104" w:rsidRPr="006A092F">
          <w:rPr>
            <w:rStyle w:val="Hyperlink"/>
          </w:rPr>
          <w:t>http://www.csx.com/?fuseaction=responsible.workplace_diversity</w:t>
        </w:r>
      </w:hyperlink>
    </w:p>
    <w:p w14:paraId="100EC6B7" w14:textId="77777777" w:rsidR="00F06F23" w:rsidRDefault="0053604F" w:rsidP="00F06F23"/>
    <w:p w14:paraId="21EA2722" w14:textId="77777777" w:rsidR="00F06F23" w:rsidRPr="00407D8B" w:rsidRDefault="0053604F" w:rsidP="00F06F23"/>
    <w:p w14:paraId="2EEC1639" w14:textId="77777777" w:rsidR="00F06F23" w:rsidRPr="00407D8B" w:rsidRDefault="009E6104" w:rsidP="00F06F23">
      <w:r w:rsidRPr="00407D8B">
        <w:t>Women in Railroading – Trains Magazine</w:t>
      </w:r>
    </w:p>
    <w:p w14:paraId="321D5E80" w14:textId="77777777" w:rsidR="00F06F23" w:rsidRDefault="0053604F" w:rsidP="00F06F23">
      <w:hyperlink r:id="rId19" w:history="1">
        <w:r w:rsidR="009E6104" w:rsidRPr="007B0C04">
          <w:rPr>
            <w:rStyle w:val="Hyperlink"/>
          </w:rPr>
          <w:t>http://www.trains.com/trn/default.aspx?c=a&amp;id=5835</w:t>
        </w:r>
      </w:hyperlink>
    </w:p>
    <w:p w14:paraId="2BBF2D84" w14:textId="77777777" w:rsidR="00F06F23" w:rsidRPr="00407D8B" w:rsidRDefault="0053604F" w:rsidP="00F06F23"/>
    <w:sectPr w:rsidR="00F06F23" w:rsidRPr="00407D8B" w:rsidSect="009E6104">
      <w:footerReference w:type="first" r:id="rId20"/>
      <w:pgSz w:w="12240" w:h="15840"/>
      <w:pgMar w:top="1440" w:right="1440" w:bottom="1440" w:left="1440" w:header="720" w:footer="1008"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73FD0A" w14:textId="77777777" w:rsidR="00F06F23" w:rsidRDefault="009E6104">
      <w:r>
        <w:separator/>
      </w:r>
    </w:p>
  </w:endnote>
  <w:endnote w:type="continuationSeparator" w:id="0">
    <w:p w14:paraId="59A1715D" w14:textId="77777777" w:rsidR="00F06F23" w:rsidRDefault="009E61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7D0E74" w14:textId="77777777" w:rsidR="00F06F23" w:rsidRDefault="009E6104" w:rsidP="00F06F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4A04C6F" w14:textId="77777777" w:rsidR="00F06F23" w:rsidRDefault="0053604F" w:rsidP="00F06F2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259E09" w14:textId="77777777" w:rsidR="00F06F23" w:rsidRDefault="009E6104" w:rsidP="00F06F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3604F">
      <w:rPr>
        <w:rStyle w:val="PageNumber"/>
        <w:noProof/>
      </w:rPr>
      <w:t>5</w:t>
    </w:r>
    <w:r>
      <w:rPr>
        <w:rStyle w:val="PageNumber"/>
      </w:rPr>
      <w:fldChar w:fldCharType="end"/>
    </w:r>
  </w:p>
  <w:p w14:paraId="3F2CBE80" w14:textId="77777777" w:rsidR="00F06F23" w:rsidRPr="00407D8B" w:rsidRDefault="0053604F" w:rsidP="00F06F23">
    <w:pPr>
      <w:pStyle w:val="Footer"/>
      <w:ind w:right="360"/>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0C970B" w14:textId="77777777" w:rsidR="00F06F23" w:rsidRDefault="009E6104" w:rsidP="00F06F23">
    <w:pPr>
      <w:pStyle w:val="Footer"/>
      <w:jc w:val="right"/>
    </w:pPr>
    <w:r>
      <w:t>1</w:t>
    </w: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F40017" w14:textId="77777777" w:rsidR="00F06F23" w:rsidRDefault="009E6104" w:rsidP="00F06F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3604F">
      <w:rPr>
        <w:rStyle w:val="PageNumber"/>
        <w:noProof/>
      </w:rPr>
      <w:t>1</w:t>
    </w:r>
    <w:r>
      <w:rPr>
        <w:rStyle w:val="PageNumber"/>
      </w:rPr>
      <w:fldChar w:fldCharType="end"/>
    </w:r>
  </w:p>
  <w:p w14:paraId="73B45CFA" w14:textId="77777777" w:rsidR="00F06F23" w:rsidRDefault="0053604F" w:rsidP="00F06F23">
    <w:pPr>
      <w:pStyle w:val="Footer"/>
      <w:ind w:right="360"/>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089D62" w14:textId="77777777" w:rsidR="00F06F23" w:rsidRDefault="009E6104">
      <w:r>
        <w:separator/>
      </w:r>
    </w:p>
  </w:footnote>
  <w:footnote w:type="continuationSeparator" w:id="0">
    <w:p w14:paraId="1884E3AB" w14:textId="77777777" w:rsidR="00F06F23" w:rsidRDefault="009E61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9BB"/>
    <w:rsid w:val="0053604F"/>
    <w:rsid w:val="009E6104"/>
    <w:rsid w:val="00A527E0"/>
    <w:rsid w:val="00C209BB"/>
    <w:rsid w:val="00E462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9B7E7F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6B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B7E91"/>
    <w:pPr>
      <w:tabs>
        <w:tab w:val="center" w:pos="4320"/>
        <w:tab w:val="right" w:pos="8640"/>
      </w:tabs>
    </w:pPr>
  </w:style>
  <w:style w:type="paragraph" w:styleId="Footer">
    <w:name w:val="footer"/>
    <w:basedOn w:val="Normal"/>
    <w:semiHidden/>
    <w:rsid w:val="006B7E91"/>
    <w:pPr>
      <w:tabs>
        <w:tab w:val="center" w:pos="4320"/>
        <w:tab w:val="right" w:pos="8640"/>
      </w:tabs>
    </w:pPr>
  </w:style>
  <w:style w:type="character" w:styleId="Hyperlink">
    <w:name w:val="Hyperlink"/>
    <w:basedOn w:val="DefaultParagraphFont"/>
    <w:rsid w:val="006B7E91"/>
    <w:rPr>
      <w:color w:val="0000FF"/>
      <w:u w:val="single"/>
    </w:rPr>
  </w:style>
  <w:style w:type="character" w:styleId="PageNumber">
    <w:name w:val="page number"/>
    <w:basedOn w:val="DefaultParagraphFont"/>
    <w:rsid w:val="00407D8B"/>
  </w:style>
  <w:style w:type="character" w:styleId="CommentReference">
    <w:name w:val="annotation reference"/>
    <w:basedOn w:val="DefaultParagraphFont"/>
    <w:semiHidden/>
    <w:rsid w:val="00407D8B"/>
    <w:rPr>
      <w:sz w:val="18"/>
    </w:rPr>
  </w:style>
  <w:style w:type="paragraph" w:styleId="CommentText">
    <w:name w:val="annotation text"/>
    <w:basedOn w:val="Normal"/>
    <w:semiHidden/>
    <w:rsid w:val="00407D8B"/>
  </w:style>
  <w:style w:type="paragraph" w:styleId="CommentSubject">
    <w:name w:val="annotation subject"/>
    <w:basedOn w:val="CommentText"/>
    <w:next w:val="CommentText"/>
    <w:semiHidden/>
    <w:rsid w:val="00407D8B"/>
  </w:style>
  <w:style w:type="paragraph" w:styleId="BalloonText">
    <w:name w:val="Balloon Text"/>
    <w:basedOn w:val="Normal"/>
    <w:semiHidden/>
    <w:rsid w:val="00407D8B"/>
    <w:rPr>
      <w:rFonts w:ascii="Lucida Grande" w:hAnsi="Lucida Grande"/>
      <w:sz w:val="18"/>
      <w:szCs w:val="18"/>
    </w:rPr>
  </w:style>
  <w:style w:type="character" w:styleId="FollowedHyperlink">
    <w:name w:val="FollowedHyperlink"/>
    <w:basedOn w:val="DefaultParagraphFont"/>
    <w:rsid w:val="00407D8B"/>
    <w:rPr>
      <w:color w:val="800080"/>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06B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B7E91"/>
    <w:pPr>
      <w:tabs>
        <w:tab w:val="center" w:pos="4320"/>
        <w:tab w:val="right" w:pos="8640"/>
      </w:tabs>
    </w:pPr>
  </w:style>
  <w:style w:type="paragraph" w:styleId="Footer">
    <w:name w:val="footer"/>
    <w:basedOn w:val="Normal"/>
    <w:semiHidden/>
    <w:rsid w:val="006B7E91"/>
    <w:pPr>
      <w:tabs>
        <w:tab w:val="center" w:pos="4320"/>
        <w:tab w:val="right" w:pos="8640"/>
      </w:tabs>
    </w:pPr>
  </w:style>
  <w:style w:type="character" w:styleId="Hyperlink">
    <w:name w:val="Hyperlink"/>
    <w:basedOn w:val="DefaultParagraphFont"/>
    <w:rsid w:val="006B7E91"/>
    <w:rPr>
      <w:color w:val="0000FF"/>
      <w:u w:val="single"/>
    </w:rPr>
  </w:style>
  <w:style w:type="character" w:styleId="PageNumber">
    <w:name w:val="page number"/>
    <w:basedOn w:val="DefaultParagraphFont"/>
    <w:rsid w:val="00407D8B"/>
  </w:style>
  <w:style w:type="character" w:styleId="CommentReference">
    <w:name w:val="annotation reference"/>
    <w:basedOn w:val="DefaultParagraphFont"/>
    <w:semiHidden/>
    <w:rsid w:val="00407D8B"/>
    <w:rPr>
      <w:sz w:val="18"/>
    </w:rPr>
  </w:style>
  <w:style w:type="paragraph" w:styleId="CommentText">
    <w:name w:val="annotation text"/>
    <w:basedOn w:val="Normal"/>
    <w:semiHidden/>
    <w:rsid w:val="00407D8B"/>
  </w:style>
  <w:style w:type="paragraph" w:styleId="CommentSubject">
    <w:name w:val="annotation subject"/>
    <w:basedOn w:val="CommentText"/>
    <w:next w:val="CommentText"/>
    <w:semiHidden/>
    <w:rsid w:val="00407D8B"/>
  </w:style>
  <w:style w:type="paragraph" w:styleId="BalloonText">
    <w:name w:val="Balloon Text"/>
    <w:basedOn w:val="Normal"/>
    <w:semiHidden/>
    <w:rsid w:val="00407D8B"/>
    <w:rPr>
      <w:rFonts w:ascii="Lucida Grande" w:hAnsi="Lucida Grande"/>
      <w:sz w:val="18"/>
      <w:szCs w:val="18"/>
    </w:rPr>
  </w:style>
  <w:style w:type="character" w:styleId="FollowedHyperlink">
    <w:name w:val="FollowedHyperlink"/>
    <w:basedOn w:val="DefaultParagraphFont"/>
    <w:rsid w:val="00407D8B"/>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footer" Target="footer3.xml"/><Relationship Id="rId20" Type="http://schemas.openxmlformats.org/officeDocument/2006/relationships/footer" Target="footer4.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www.tfhrc.gov/pubrds/10mar/02.htm" TargetMode="External"/><Relationship Id="rId11" Type="http://schemas.openxmlformats.org/officeDocument/2006/relationships/hyperlink" Target="http://www.rrmuseumpa.org/about/rrpeopleandsociety/women.shtml" TargetMode="External"/><Relationship Id="rId12" Type="http://schemas.openxmlformats.org/officeDocument/2006/relationships/hyperlink" Target="http://inventors.about.com/library/inventors/blrailroad1.htm" TargetMode="External"/><Relationship Id="rId13" Type="http://schemas.openxmlformats.org/officeDocument/2006/relationships/hyperlink" Target="http://myplan.com/careers/office-clerks-general/summary-43-9061.00.html" TargetMode="External"/><Relationship Id="rId14" Type="http://schemas.openxmlformats.org/officeDocument/2006/relationships/hyperlink" Target="http://www.rrmuseumpa.org/about/rrpeopleandsociety/women2.shtml" TargetMode="External"/><Relationship Id="rId15" Type="http://schemas.openxmlformats.org/officeDocument/2006/relationships/hyperlink" Target="http://www.narbw.org/about.html" TargetMode="External"/><Relationship Id="rId16" Type="http://schemas.openxmlformats.org/officeDocument/2006/relationships/hyperlink" Target="http://www.wtsinternational.org/" TargetMode="External"/><Relationship Id="rId17" Type="http://schemas.openxmlformats.org/officeDocument/2006/relationships/hyperlink" Target="http://www.lriw.org/" TargetMode="External"/><Relationship Id="rId18" Type="http://schemas.openxmlformats.org/officeDocument/2006/relationships/hyperlink" Target="http://www.csx.com/?fuseaction=responsible.workplace_diversity" TargetMode="External"/><Relationship Id="rId19" Type="http://schemas.openxmlformats.org/officeDocument/2006/relationships/hyperlink" Target="http://www.trains.com/trn/default.aspx?c=a&amp;id=5835"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1832</Words>
  <Characters>10445</Characters>
  <Application>Microsoft Macintosh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Railroading is an icon that conjures up masculine images of iron, steel, hard labor and strength</vt:lpstr>
    </vt:vector>
  </TitlesOfParts>
  <Company>Youngstown State University</Company>
  <LinksUpToDate>false</LinksUpToDate>
  <CharactersWithSpaces>12253</CharactersWithSpaces>
  <SharedDoc>false</SharedDoc>
  <HLinks>
    <vt:vector size="60" baseType="variant">
      <vt:variant>
        <vt:i4>7864437</vt:i4>
      </vt:variant>
      <vt:variant>
        <vt:i4>27</vt:i4>
      </vt:variant>
      <vt:variant>
        <vt:i4>0</vt:i4>
      </vt:variant>
      <vt:variant>
        <vt:i4>5</vt:i4>
      </vt:variant>
      <vt:variant>
        <vt:lpwstr>http://www.trains.com/trn/default.aspx?c=a&amp;id=5835</vt:lpwstr>
      </vt:variant>
      <vt:variant>
        <vt:lpwstr/>
      </vt:variant>
      <vt:variant>
        <vt:i4>1048686</vt:i4>
      </vt:variant>
      <vt:variant>
        <vt:i4>24</vt:i4>
      </vt:variant>
      <vt:variant>
        <vt:i4>0</vt:i4>
      </vt:variant>
      <vt:variant>
        <vt:i4>5</vt:i4>
      </vt:variant>
      <vt:variant>
        <vt:lpwstr>http://www.csx.com/?fuseaction=responsible.workplace_diversity</vt:lpwstr>
      </vt:variant>
      <vt:variant>
        <vt:lpwstr/>
      </vt:variant>
      <vt:variant>
        <vt:i4>6094941</vt:i4>
      </vt:variant>
      <vt:variant>
        <vt:i4>21</vt:i4>
      </vt:variant>
      <vt:variant>
        <vt:i4>0</vt:i4>
      </vt:variant>
      <vt:variant>
        <vt:i4>5</vt:i4>
      </vt:variant>
      <vt:variant>
        <vt:lpwstr>http://www.lriw.org/</vt:lpwstr>
      </vt:variant>
      <vt:variant>
        <vt:lpwstr/>
      </vt:variant>
      <vt:variant>
        <vt:i4>4784195</vt:i4>
      </vt:variant>
      <vt:variant>
        <vt:i4>18</vt:i4>
      </vt:variant>
      <vt:variant>
        <vt:i4>0</vt:i4>
      </vt:variant>
      <vt:variant>
        <vt:i4>5</vt:i4>
      </vt:variant>
      <vt:variant>
        <vt:lpwstr>http://www.wtsinternational.org/</vt:lpwstr>
      </vt:variant>
      <vt:variant>
        <vt:lpwstr/>
      </vt:variant>
      <vt:variant>
        <vt:i4>65591</vt:i4>
      </vt:variant>
      <vt:variant>
        <vt:i4>15</vt:i4>
      </vt:variant>
      <vt:variant>
        <vt:i4>0</vt:i4>
      </vt:variant>
      <vt:variant>
        <vt:i4>5</vt:i4>
      </vt:variant>
      <vt:variant>
        <vt:lpwstr>http://www.narbw.org/about.html</vt:lpwstr>
      </vt:variant>
      <vt:variant>
        <vt:lpwstr/>
      </vt:variant>
      <vt:variant>
        <vt:i4>4587574</vt:i4>
      </vt:variant>
      <vt:variant>
        <vt:i4>12</vt:i4>
      </vt:variant>
      <vt:variant>
        <vt:i4>0</vt:i4>
      </vt:variant>
      <vt:variant>
        <vt:i4>5</vt:i4>
      </vt:variant>
      <vt:variant>
        <vt:lpwstr>http://www.rrmuseumpa.org/about/rrpeopleandsociety/women2.shtml</vt:lpwstr>
      </vt:variant>
      <vt:variant>
        <vt:lpwstr/>
      </vt:variant>
      <vt:variant>
        <vt:i4>6160484</vt:i4>
      </vt:variant>
      <vt:variant>
        <vt:i4>9</vt:i4>
      </vt:variant>
      <vt:variant>
        <vt:i4>0</vt:i4>
      </vt:variant>
      <vt:variant>
        <vt:i4>5</vt:i4>
      </vt:variant>
      <vt:variant>
        <vt:lpwstr>http://myplan.com/careers/office-clerks-general/summary-43-9061.00.html</vt:lpwstr>
      </vt:variant>
      <vt:variant>
        <vt:lpwstr/>
      </vt:variant>
      <vt:variant>
        <vt:i4>458775</vt:i4>
      </vt:variant>
      <vt:variant>
        <vt:i4>6</vt:i4>
      </vt:variant>
      <vt:variant>
        <vt:i4>0</vt:i4>
      </vt:variant>
      <vt:variant>
        <vt:i4>5</vt:i4>
      </vt:variant>
      <vt:variant>
        <vt:lpwstr>http://inventors.about.com/library/inventors/blrailroad1.htm</vt:lpwstr>
      </vt:variant>
      <vt:variant>
        <vt:lpwstr/>
      </vt:variant>
      <vt:variant>
        <vt:i4>3407990</vt:i4>
      </vt:variant>
      <vt:variant>
        <vt:i4>3</vt:i4>
      </vt:variant>
      <vt:variant>
        <vt:i4>0</vt:i4>
      </vt:variant>
      <vt:variant>
        <vt:i4>5</vt:i4>
      </vt:variant>
      <vt:variant>
        <vt:lpwstr>http://www.rrmuseumpa.org/about/rrpeopleandsociety/women.shtml</vt:lpwstr>
      </vt:variant>
      <vt:variant>
        <vt:lpwstr/>
      </vt:variant>
      <vt:variant>
        <vt:i4>1704021</vt:i4>
      </vt:variant>
      <vt:variant>
        <vt:i4>0</vt:i4>
      </vt:variant>
      <vt:variant>
        <vt:i4>0</vt:i4>
      </vt:variant>
      <vt:variant>
        <vt:i4>5</vt:i4>
      </vt:variant>
      <vt:variant>
        <vt:lpwstr>http://www.tfhrc.gov/pubrds/10mar/02.htm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Railroading is an icon that conjures up masculine images of iron, steel, hard labor and strength</dc:title>
  <dc:subject/>
  <dc:creator>Deborah McCurdy</dc:creator>
  <cp:keywords/>
  <cp:lastModifiedBy>Deborah McCurdy</cp:lastModifiedBy>
  <cp:revision>4</cp:revision>
  <cp:lastPrinted>2012-04-20T15:19:00Z</cp:lastPrinted>
  <dcterms:created xsi:type="dcterms:W3CDTF">2012-04-20T15:19:00Z</dcterms:created>
  <dcterms:modified xsi:type="dcterms:W3CDTF">2013-07-13T17:56:00Z</dcterms:modified>
</cp:coreProperties>
</file>